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5E" w:rsidRPr="006E075E" w:rsidRDefault="006E075E" w:rsidP="006E075E">
      <w:pPr>
        <w:jc w:val="both"/>
        <w:rPr>
          <w:rFonts w:ascii="Arial" w:hAnsi="Arial" w:cs="Arial"/>
          <w:b/>
          <w:sz w:val="24"/>
          <w:szCs w:val="24"/>
        </w:rPr>
      </w:pPr>
      <w:r w:rsidRPr="006E075E">
        <w:rPr>
          <w:rFonts w:ascii="Arial" w:hAnsi="Arial" w:cs="Arial"/>
          <w:b/>
          <w:sz w:val="24"/>
          <w:szCs w:val="24"/>
        </w:rPr>
        <w:t>The Curriculum</w:t>
      </w:r>
    </w:p>
    <w:p w:rsidR="006E075E" w:rsidRPr="006E075E" w:rsidRDefault="006E075E" w:rsidP="006E075E">
      <w:pPr>
        <w:jc w:val="both"/>
        <w:rPr>
          <w:rFonts w:ascii="Arial" w:hAnsi="Arial" w:cs="Arial"/>
          <w:sz w:val="24"/>
          <w:szCs w:val="24"/>
        </w:rPr>
      </w:pPr>
      <w:r w:rsidRPr="006E075E">
        <w:rPr>
          <w:rFonts w:ascii="Arial" w:hAnsi="Arial" w:cs="Arial"/>
          <w:sz w:val="24"/>
          <w:szCs w:val="24"/>
        </w:rPr>
        <w:t>At Hampton Infant School and Nursery (HISN), our pupils are offered a curriculum that is broad, balanced, exciting and creative. Teaching staff are very flexible, innovative and reflective with their approach to teaching which ensures all children are getting the opportunity to maximise their full potential.</w:t>
      </w:r>
      <w:r w:rsidRPr="006E075E">
        <w:rPr>
          <w:rFonts w:ascii="Arial" w:eastAsiaTheme="minorEastAsia" w:hAnsi="Arial" w:cs="Arial"/>
          <w:color w:val="000000" w:themeColor="text1"/>
          <w:kern w:val="24"/>
          <w:sz w:val="24"/>
          <w:szCs w:val="24"/>
        </w:rPr>
        <w:t xml:space="preserve"> </w:t>
      </w:r>
    </w:p>
    <w:p w:rsidR="006E075E" w:rsidRPr="006E075E" w:rsidRDefault="006E075E" w:rsidP="006E075E">
      <w:pPr>
        <w:pStyle w:val="NormalWeb"/>
        <w:spacing w:before="200" w:beforeAutospacing="0" w:after="0" w:afterAutospacing="0" w:line="216" w:lineRule="auto"/>
        <w:jc w:val="center"/>
        <w:rPr>
          <w:rFonts w:ascii="Arial" w:hAnsi="Arial" w:cs="Arial"/>
        </w:rPr>
      </w:pPr>
      <w:r w:rsidRPr="006E075E">
        <w:rPr>
          <w:rFonts w:ascii="Arial" w:eastAsiaTheme="minorEastAsia" w:hAnsi="Arial" w:cs="Arial"/>
          <w:color w:val="000000" w:themeColor="text1"/>
          <w:kern w:val="24"/>
        </w:rPr>
        <w:t>“Be the best you can be” is at the heart of the HPP curriculum.</w:t>
      </w:r>
    </w:p>
    <w:p w:rsidR="006E075E" w:rsidRPr="006E075E" w:rsidRDefault="006E075E" w:rsidP="006E075E">
      <w:pPr>
        <w:pStyle w:val="NormalWeb"/>
        <w:spacing w:before="200" w:beforeAutospacing="0" w:after="0" w:afterAutospacing="0" w:line="216" w:lineRule="auto"/>
        <w:jc w:val="both"/>
        <w:rPr>
          <w:rFonts w:ascii="Arial" w:hAnsi="Arial" w:cs="Arial"/>
        </w:rPr>
      </w:pPr>
      <w:r w:rsidRPr="006E075E">
        <w:rPr>
          <w:rFonts w:ascii="Arial" w:eastAsiaTheme="minorEastAsia" w:hAnsi="Arial" w:cs="Arial"/>
          <w:color w:val="000000" w:themeColor="text1"/>
          <w:kern w:val="24"/>
        </w:rPr>
        <w:t xml:space="preserve">Across the partnership, we have created a language- rich environment to engage and stimulate the children; ensuring they become critical and reflective thinkers, who are bale to make a positive contribution to society. </w:t>
      </w:r>
    </w:p>
    <w:p w:rsidR="006E075E" w:rsidRPr="006E075E" w:rsidRDefault="006E075E" w:rsidP="006E075E">
      <w:pPr>
        <w:pStyle w:val="NormalWeb"/>
        <w:spacing w:before="200" w:beforeAutospacing="0" w:after="0" w:afterAutospacing="0" w:line="216" w:lineRule="auto"/>
        <w:jc w:val="both"/>
        <w:rPr>
          <w:rFonts w:ascii="Arial" w:hAnsi="Arial" w:cs="Arial"/>
        </w:rPr>
      </w:pPr>
      <w:r w:rsidRPr="006E075E">
        <w:rPr>
          <w:rFonts w:ascii="Arial" w:eastAsiaTheme="minorEastAsia" w:hAnsi="Arial" w:cs="Arial"/>
          <w:color w:val="000000" w:themeColor="text1"/>
          <w:kern w:val="24"/>
        </w:rPr>
        <w:t xml:space="preserve">Our progressive, creative curriculum ensures children develop key knowledge, skills and understanding, which is imperative to success academically and throughout life. High expectations provide a challenge at all levels, encouraging a ‘can- do’ attitude and greater resilience. </w:t>
      </w:r>
    </w:p>
    <w:p w:rsidR="006E075E" w:rsidRPr="006E075E" w:rsidRDefault="006E075E" w:rsidP="006E075E">
      <w:pPr>
        <w:pStyle w:val="NormalWeb"/>
        <w:spacing w:before="200" w:beforeAutospacing="0" w:after="0" w:afterAutospacing="0" w:line="216" w:lineRule="auto"/>
        <w:jc w:val="both"/>
        <w:rPr>
          <w:rFonts w:ascii="Arial" w:hAnsi="Arial" w:cs="Arial"/>
        </w:rPr>
      </w:pPr>
      <w:r w:rsidRPr="006E075E">
        <w:rPr>
          <w:rFonts w:ascii="Arial" w:eastAsiaTheme="minorEastAsia" w:hAnsi="Arial" w:cs="Arial"/>
          <w:color w:val="000000" w:themeColor="text1"/>
          <w:kern w:val="24"/>
        </w:rPr>
        <w:t xml:space="preserve">By working in partnership with parents and carers, this supports our vision of excellence; enabling us to consider all pupils’ individual starting points and personal needs. </w:t>
      </w:r>
    </w:p>
    <w:p w:rsidR="006E075E" w:rsidRPr="006E075E" w:rsidRDefault="006E075E" w:rsidP="006E075E">
      <w:pPr>
        <w:jc w:val="both"/>
        <w:rPr>
          <w:rFonts w:ascii="Arial" w:hAnsi="Arial" w:cs="Arial"/>
          <w:sz w:val="24"/>
          <w:szCs w:val="24"/>
        </w:rPr>
      </w:pPr>
    </w:p>
    <w:p w:rsidR="006E075E" w:rsidRPr="006E075E" w:rsidRDefault="006E075E" w:rsidP="006E075E">
      <w:pPr>
        <w:autoSpaceDE w:val="0"/>
        <w:autoSpaceDN w:val="0"/>
        <w:adjustRightInd w:val="0"/>
        <w:spacing w:after="0" w:line="240" w:lineRule="auto"/>
        <w:jc w:val="both"/>
        <w:rPr>
          <w:rFonts w:ascii="Arial" w:hAnsi="Arial" w:cs="Arial"/>
          <w:b/>
          <w:color w:val="000000"/>
          <w:sz w:val="24"/>
          <w:szCs w:val="24"/>
        </w:rPr>
      </w:pPr>
      <w:r w:rsidRPr="006E075E">
        <w:rPr>
          <w:rFonts w:ascii="Arial" w:hAnsi="Arial" w:cs="Arial"/>
          <w:b/>
          <w:color w:val="000000"/>
          <w:sz w:val="24"/>
          <w:szCs w:val="24"/>
        </w:rPr>
        <w:t>At HISN our curriculum aims to:</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Ignite the spark in all children, creating happy, motivated life-long learners</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equipped for the future.</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Help our children to become independent, resilient, enquiring and collaborative</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learners.</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Nurture healthy, caring and respectful individuals.</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Create thinking individuals, with values, who make a positive contribution to the</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world.</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Provide challenge, enabling children to reach their full potential.</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Be inclusive and diverse allowing a range of opportunities for all children. </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Help children develop a growth mindset, a love of challenge and create an</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environment where children embrace risk.</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Ensure that children develop a sense of understanding and acceptance for</w:t>
      </w:r>
    </w:p>
    <w:p w:rsidR="006E075E" w:rsidRPr="006E075E" w:rsidRDefault="006E075E" w:rsidP="006E075E">
      <w:pPr>
        <w:pStyle w:val="NoSpacing"/>
        <w:jc w:val="both"/>
        <w:rPr>
          <w:rFonts w:ascii="Arial" w:hAnsi="Arial" w:cs="Arial"/>
          <w:sz w:val="24"/>
          <w:szCs w:val="24"/>
        </w:rPr>
      </w:pPr>
      <w:r w:rsidRPr="006E075E">
        <w:rPr>
          <w:rFonts w:ascii="Arial" w:hAnsi="Arial" w:cs="Arial"/>
          <w:sz w:val="24"/>
          <w:szCs w:val="24"/>
        </w:rPr>
        <w:t xml:space="preserve">  all.</w:t>
      </w:r>
    </w:p>
    <w:p w:rsidR="006E075E" w:rsidRPr="006E075E" w:rsidRDefault="006E075E" w:rsidP="006E075E">
      <w:pPr>
        <w:autoSpaceDE w:val="0"/>
        <w:autoSpaceDN w:val="0"/>
        <w:adjustRightInd w:val="0"/>
        <w:spacing w:after="0" w:line="240" w:lineRule="auto"/>
        <w:jc w:val="both"/>
        <w:rPr>
          <w:rFonts w:ascii="Arial" w:hAnsi="Arial" w:cs="Arial"/>
          <w:color w:val="000000"/>
          <w:sz w:val="24"/>
          <w:szCs w:val="24"/>
        </w:rPr>
      </w:pPr>
    </w:p>
    <w:p w:rsidR="006E075E" w:rsidRPr="006E075E" w:rsidRDefault="006E075E" w:rsidP="006E075E">
      <w:pPr>
        <w:autoSpaceDE w:val="0"/>
        <w:autoSpaceDN w:val="0"/>
        <w:adjustRightInd w:val="0"/>
        <w:spacing w:after="0" w:line="240" w:lineRule="auto"/>
        <w:jc w:val="both"/>
        <w:rPr>
          <w:rFonts w:ascii="Arial" w:hAnsi="Arial" w:cs="Arial"/>
          <w:color w:val="000000"/>
          <w:sz w:val="24"/>
          <w:szCs w:val="24"/>
        </w:rPr>
      </w:pPr>
      <w:r w:rsidRPr="006E075E">
        <w:rPr>
          <w:rFonts w:ascii="Arial" w:hAnsi="Arial" w:cs="Arial"/>
          <w:color w:val="000000"/>
          <w:sz w:val="24"/>
          <w:szCs w:val="24"/>
        </w:rPr>
        <w:t>Our children are challenged in fun and exciting ways through a curriculum that offers: real-life, purposeful learning opportunities; first-hand experiences and regular opportunities to learn outside the classroom via a range of educational visits and curriculum workshops. We aim to create learning experiences that help children to enjoy challenge, work hard, persevere and develop creativity in all areas.</w:t>
      </w:r>
    </w:p>
    <w:p w:rsidR="006E075E" w:rsidRPr="006E075E" w:rsidRDefault="006E075E" w:rsidP="006E075E">
      <w:pPr>
        <w:autoSpaceDE w:val="0"/>
        <w:autoSpaceDN w:val="0"/>
        <w:adjustRightInd w:val="0"/>
        <w:spacing w:after="0" w:line="240" w:lineRule="auto"/>
        <w:jc w:val="both"/>
        <w:rPr>
          <w:rFonts w:ascii="Arial" w:hAnsi="Arial" w:cs="Arial"/>
          <w:b/>
          <w:color w:val="000000"/>
          <w:sz w:val="24"/>
          <w:szCs w:val="24"/>
        </w:rPr>
      </w:pPr>
    </w:p>
    <w:p w:rsidR="006E075E" w:rsidRPr="006E075E" w:rsidRDefault="006E075E" w:rsidP="006E075E">
      <w:pPr>
        <w:autoSpaceDE w:val="0"/>
        <w:autoSpaceDN w:val="0"/>
        <w:adjustRightInd w:val="0"/>
        <w:spacing w:after="0" w:line="240" w:lineRule="auto"/>
        <w:jc w:val="both"/>
        <w:rPr>
          <w:rFonts w:ascii="Arial" w:hAnsi="Arial" w:cs="Arial"/>
          <w:b/>
          <w:color w:val="000000"/>
          <w:sz w:val="24"/>
          <w:szCs w:val="24"/>
        </w:rPr>
      </w:pPr>
      <w:r w:rsidRPr="006E075E">
        <w:rPr>
          <w:rFonts w:ascii="Arial" w:hAnsi="Arial" w:cs="Arial"/>
          <w:b/>
          <w:color w:val="000000"/>
          <w:sz w:val="24"/>
          <w:szCs w:val="24"/>
        </w:rPr>
        <w:t>Sharing information about the Curriculum and Learning:</w:t>
      </w:r>
    </w:p>
    <w:p w:rsidR="006E075E" w:rsidRPr="006E075E" w:rsidRDefault="006E075E" w:rsidP="006E075E">
      <w:pPr>
        <w:pStyle w:val="ListParagraph"/>
        <w:numPr>
          <w:ilvl w:val="0"/>
          <w:numId w:val="1"/>
        </w:numPr>
        <w:spacing w:after="0"/>
        <w:jc w:val="both"/>
        <w:rPr>
          <w:rFonts w:ascii="Arial" w:hAnsi="Arial" w:cs="Arial"/>
          <w:sz w:val="24"/>
          <w:szCs w:val="24"/>
        </w:rPr>
      </w:pPr>
      <w:r w:rsidRPr="006E075E">
        <w:rPr>
          <w:rFonts w:ascii="Arial" w:hAnsi="Arial" w:cs="Arial"/>
          <w:sz w:val="24"/>
          <w:szCs w:val="24"/>
        </w:rPr>
        <w:t>Welcome meetings in September for all parents of all year groups.</w:t>
      </w:r>
    </w:p>
    <w:p w:rsidR="006E075E" w:rsidRPr="006E075E" w:rsidRDefault="006E075E" w:rsidP="006E075E">
      <w:pPr>
        <w:pStyle w:val="ListParagraph"/>
        <w:numPr>
          <w:ilvl w:val="0"/>
          <w:numId w:val="1"/>
        </w:numPr>
        <w:spacing w:after="0"/>
        <w:jc w:val="both"/>
        <w:rPr>
          <w:rFonts w:ascii="Arial" w:hAnsi="Arial" w:cs="Arial"/>
          <w:sz w:val="24"/>
          <w:szCs w:val="24"/>
        </w:rPr>
      </w:pPr>
      <w:r w:rsidRPr="006E075E">
        <w:rPr>
          <w:rFonts w:ascii="Arial" w:hAnsi="Arial" w:cs="Arial"/>
          <w:sz w:val="24"/>
          <w:szCs w:val="24"/>
        </w:rPr>
        <w:t>Parent consultation meetings in the Autumn and Spring Term</w:t>
      </w:r>
    </w:p>
    <w:p w:rsidR="006E075E" w:rsidRPr="006E075E" w:rsidRDefault="006E075E" w:rsidP="006E075E">
      <w:pPr>
        <w:pStyle w:val="ListParagraph"/>
        <w:numPr>
          <w:ilvl w:val="0"/>
          <w:numId w:val="1"/>
        </w:numPr>
        <w:spacing w:after="0"/>
        <w:jc w:val="both"/>
        <w:rPr>
          <w:rFonts w:ascii="Arial" w:hAnsi="Arial" w:cs="Arial"/>
          <w:sz w:val="24"/>
          <w:szCs w:val="24"/>
        </w:rPr>
      </w:pPr>
      <w:r w:rsidRPr="006E075E">
        <w:rPr>
          <w:rFonts w:ascii="Arial" w:hAnsi="Arial" w:cs="Arial"/>
          <w:sz w:val="24"/>
          <w:szCs w:val="24"/>
        </w:rPr>
        <w:t>Curriculum information sessions with a focus on areas for learning such as; phonics, reading, writing, maths, emotional health and wellbeing.</w:t>
      </w:r>
    </w:p>
    <w:p w:rsidR="006E075E" w:rsidRPr="006E075E" w:rsidRDefault="006E075E" w:rsidP="006E075E">
      <w:pPr>
        <w:pStyle w:val="ListParagraph"/>
        <w:numPr>
          <w:ilvl w:val="0"/>
          <w:numId w:val="1"/>
        </w:numPr>
        <w:spacing w:after="0"/>
        <w:jc w:val="both"/>
        <w:rPr>
          <w:rFonts w:ascii="Arial" w:hAnsi="Arial" w:cs="Arial"/>
          <w:sz w:val="24"/>
          <w:szCs w:val="24"/>
        </w:rPr>
      </w:pPr>
      <w:r w:rsidRPr="006E075E">
        <w:rPr>
          <w:rFonts w:ascii="Arial" w:hAnsi="Arial" w:cs="Arial"/>
          <w:sz w:val="24"/>
          <w:szCs w:val="24"/>
        </w:rPr>
        <w:t>Summer term; opportunity to discuss progress following the end of year report</w:t>
      </w:r>
    </w:p>
    <w:p w:rsidR="006E075E" w:rsidRPr="006E075E" w:rsidRDefault="006E075E" w:rsidP="006E075E">
      <w:pPr>
        <w:pStyle w:val="ListParagraph"/>
        <w:numPr>
          <w:ilvl w:val="0"/>
          <w:numId w:val="1"/>
        </w:numPr>
        <w:spacing w:after="0"/>
        <w:jc w:val="both"/>
        <w:rPr>
          <w:rFonts w:ascii="Arial" w:hAnsi="Arial" w:cs="Arial"/>
          <w:sz w:val="24"/>
          <w:szCs w:val="24"/>
        </w:rPr>
      </w:pPr>
      <w:r w:rsidRPr="006E075E">
        <w:rPr>
          <w:rFonts w:ascii="Arial" w:hAnsi="Arial" w:cs="Arial"/>
          <w:sz w:val="24"/>
          <w:szCs w:val="24"/>
        </w:rPr>
        <w:lastRenderedPageBreak/>
        <w:t xml:space="preserve">You will also be invited to school celebrations throughout the year including class assemblies from reception to Year 2. Tickets for the Christmas performances are limited to two tickets per family. </w:t>
      </w:r>
    </w:p>
    <w:p w:rsidR="006E075E" w:rsidRPr="006E075E" w:rsidRDefault="006E075E" w:rsidP="006E075E">
      <w:pPr>
        <w:spacing w:after="0"/>
        <w:jc w:val="both"/>
        <w:rPr>
          <w:rFonts w:ascii="Arial" w:hAnsi="Arial" w:cs="Arial"/>
          <w:sz w:val="24"/>
          <w:szCs w:val="24"/>
        </w:rPr>
      </w:pPr>
    </w:p>
    <w:p w:rsidR="006E075E" w:rsidRPr="006E075E" w:rsidRDefault="006E075E" w:rsidP="006E075E">
      <w:pPr>
        <w:pStyle w:val="ListParagraph"/>
        <w:spacing w:after="0"/>
        <w:jc w:val="both"/>
        <w:rPr>
          <w:rFonts w:ascii="Arial" w:hAnsi="Arial" w:cs="Arial"/>
          <w:sz w:val="24"/>
          <w:szCs w:val="24"/>
        </w:rPr>
      </w:pPr>
    </w:p>
    <w:p w:rsidR="006E075E" w:rsidRPr="006E075E" w:rsidRDefault="006E075E" w:rsidP="006E075E">
      <w:pPr>
        <w:autoSpaceDE w:val="0"/>
        <w:autoSpaceDN w:val="0"/>
        <w:adjustRightInd w:val="0"/>
        <w:spacing w:after="0" w:line="240" w:lineRule="auto"/>
        <w:jc w:val="both"/>
        <w:rPr>
          <w:rFonts w:ascii="Arial" w:hAnsi="Arial" w:cs="Arial"/>
          <w:b/>
          <w:color w:val="000000"/>
          <w:sz w:val="24"/>
          <w:szCs w:val="24"/>
        </w:rPr>
      </w:pPr>
      <w:r w:rsidRPr="006E075E">
        <w:rPr>
          <w:rFonts w:ascii="Arial" w:hAnsi="Arial" w:cs="Arial"/>
          <w:b/>
          <w:color w:val="000000"/>
          <w:sz w:val="24"/>
          <w:szCs w:val="24"/>
        </w:rPr>
        <w:t>Learning in the Early Years</w:t>
      </w:r>
    </w:p>
    <w:p w:rsidR="006E075E" w:rsidRPr="006E075E" w:rsidRDefault="006E075E" w:rsidP="006E075E">
      <w:pPr>
        <w:autoSpaceDE w:val="0"/>
        <w:autoSpaceDN w:val="0"/>
        <w:adjustRightInd w:val="0"/>
        <w:spacing w:after="0" w:line="240" w:lineRule="auto"/>
        <w:jc w:val="both"/>
        <w:rPr>
          <w:rFonts w:ascii="Arial" w:hAnsi="Arial" w:cs="Arial"/>
          <w:color w:val="000000"/>
          <w:sz w:val="24"/>
          <w:szCs w:val="24"/>
        </w:rPr>
      </w:pPr>
      <w:r w:rsidRPr="006E075E">
        <w:rPr>
          <w:rFonts w:ascii="Arial" w:hAnsi="Arial" w:cs="Arial"/>
          <w:sz w:val="24"/>
          <w:szCs w:val="24"/>
        </w:rPr>
        <w:t xml:space="preserve">At HISN we believe the Early Years Foundation Stage (EYFS) is a very important learning phase as it helps your child get ready for school as well as preparing them for their future learning and successes. From when your child is born up until the age of 5, their Early Years experience should be happy, active, exciting, fun and secure; and support their development, care and learning needs. </w:t>
      </w:r>
    </w:p>
    <w:p w:rsidR="006E075E" w:rsidRPr="006E075E" w:rsidRDefault="006E075E" w:rsidP="006E075E">
      <w:pPr>
        <w:jc w:val="both"/>
        <w:rPr>
          <w:rFonts w:ascii="Arial" w:hAnsi="Arial" w:cs="Arial"/>
          <w:sz w:val="24"/>
          <w:szCs w:val="24"/>
        </w:rPr>
      </w:pPr>
      <w:r w:rsidRPr="006E075E">
        <w:rPr>
          <w:rFonts w:ascii="Arial" w:hAnsi="Arial" w:cs="Arial"/>
          <w:sz w:val="24"/>
          <w:szCs w:val="24"/>
        </w:rPr>
        <w:t xml:space="preserve">All </w:t>
      </w:r>
      <w:r w:rsidRPr="006E075E">
        <w:rPr>
          <w:rFonts w:ascii="Arial" w:hAnsi="Arial" w:cs="Arial"/>
          <w:bCs/>
          <w:sz w:val="24"/>
          <w:szCs w:val="24"/>
        </w:rPr>
        <w:t xml:space="preserve">EYFS settings </w:t>
      </w:r>
      <w:r w:rsidRPr="006E075E">
        <w:rPr>
          <w:rFonts w:ascii="Arial" w:hAnsi="Arial" w:cs="Arial"/>
          <w:sz w:val="24"/>
          <w:szCs w:val="24"/>
        </w:rPr>
        <w:t>must follow a legal document called the Early Years Foundation Stage Framework.</w:t>
      </w:r>
    </w:p>
    <w:p w:rsidR="006E075E" w:rsidRPr="006E075E" w:rsidRDefault="006E075E" w:rsidP="006E075E">
      <w:pPr>
        <w:jc w:val="both"/>
        <w:rPr>
          <w:rFonts w:ascii="Arial" w:hAnsi="Arial" w:cs="Arial"/>
          <w:sz w:val="24"/>
          <w:szCs w:val="24"/>
        </w:rPr>
      </w:pPr>
      <w:r w:rsidRPr="006E075E">
        <w:rPr>
          <w:rFonts w:ascii="Arial" w:hAnsi="Arial" w:cs="Arial"/>
          <w:sz w:val="24"/>
          <w:szCs w:val="24"/>
        </w:rPr>
        <w:t xml:space="preserve">The EYFS Framework explains how and what your child will be learning to support their healthy development. </w:t>
      </w:r>
    </w:p>
    <w:p w:rsidR="006E075E" w:rsidRPr="006E075E" w:rsidRDefault="006E075E" w:rsidP="006E075E">
      <w:pPr>
        <w:jc w:val="both"/>
        <w:rPr>
          <w:rFonts w:ascii="Arial" w:hAnsi="Arial" w:cs="Arial"/>
          <w:sz w:val="24"/>
          <w:szCs w:val="24"/>
        </w:rPr>
      </w:pPr>
      <w:r w:rsidRPr="006E075E">
        <w:rPr>
          <w:rFonts w:ascii="Arial" w:hAnsi="Arial" w:cs="Arial"/>
          <w:sz w:val="24"/>
          <w:szCs w:val="24"/>
        </w:rPr>
        <w:t xml:space="preserve">Your child will be learning skills, acquiring new knowledge and demonstrating their understanding through 7 areas of learning and development. </w:t>
      </w:r>
    </w:p>
    <w:p w:rsidR="006E075E" w:rsidRPr="006E075E" w:rsidRDefault="006E075E" w:rsidP="006E075E">
      <w:pPr>
        <w:jc w:val="both"/>
        <w:rPr>
          <w:rFonts w:ascii="Arial" w:hAnsi="Arial" w:cs="Arial"/>
          <w:sz w:val="24"/>
          <w:szCs w:val="24"/>
        </w:rPr>
      </w:pPr>
      <w:r w:rsidRPr="006E075E">
        <w:rPr>
          <w:rFonts w:ascii="Arial" w:hAnsi="Arial" w:cs="Arial"/>
          <w:sz w:val="24"/>
          <w:szCs w:val="24"/>
        </w:rPr>
        <w:t xml:space="preserve">Children should mostly develop the 3 prime areas first. These are: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Communication and language;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Physical development; and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Personal, social and emotional development. </w:t>
      </w:r>
    </w:p>
    <w:p w:rsidR="006E075E" w:rsidRPr="006E075E" w:rsidRDefault="006E075E" w:rsidP="006E075E">
      <w:pPr>
        <w:jc w:val="both"/>
        <w:rPr>
          <w:rFonts w:ascii="Arial" w:hAnsi="Arial" w:cs="Arial"/>
          <w:sz w:val="24"/>
          <w:szCs w:val="24"/>
        </w:rPr>
      </w:pPr>
      <w:r w:rsidRPr="006E075E">
        <w:rPr>
          <w:rFonts w:ascii="Arial" w:hAnsi="Arial" w:cs="Arial"/>
          <w:sz w:val="24"/>
          <w:szCs w:val="24"/>
        </w:rPr>
        <w:t xml:space="preserve">These prime areas are those most essential for your child’s healthy development and future learning.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 xml:space="preserve">As children grow, the prime areas will help them to develop skills in 4 specific areas. These are: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Literacy;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Mathematics; </w:t>
      </w:r>
    </w:p>
    <w:p w:rsidR="006E075E" w:rsidRP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Understanding the world; and</w:t>
      </w:r>
    </w:p>
    <w:p w:rsidR="006E075E" w:rsidRDefault="006E075E" w:rsidP="006E075E">
      <w:pPr>
        <w:pStyle w:val="NoSpacing"/>
        <w:rPr>
          <w:rFonts w:ascii="Arial" w:hAnsi="Arial" w:cs="Arial"/>
          <w:sz w:val="24"/>
          <w:szCs w:val="24"/>
        </w:rPr>
      </w:pPr>
      <w:r w:rsidRPr="006E075E">
        <w:rPr>
          <w:rFonts w:ascii="Arial" w:hAnsi="Arial" w:cs="Arial"/>
          <w:sz w:val="24"/>
          <w:szCs w:val="24"/>
        </w:rPr>
        <w:t>•</w:t>
      </w:r>
      <w:r w:rsidRPr="006E075E">
        <w:rPr>
          <w:rFonts w:ascii="Arial" w:hAnsi="Arial" w:cs="Arial"/>
          <w:sz w:val="24"/>
          <w:szCs w:val="24"/>
        </w:rPr>
        <w:tab/>
        <w:t xml:space="preserve">Expressive arts and design. </w:t>
      </w:r>
    </w:p>
    <w:p w:rsidR="006E075E" w:rsidRPr="006E075E" w:rsidRDefault="006E075E" w:rsidP="006E075E">
      <w:pPr>
        <w:pStyle w:val="NoSpacing"/>
        <w:rPr>
          <w:rFonts w:ascii="Arial" w:hAnsi="Arial" w:cs="Arial"/>
          <w:sz w:val="24"/>
          <w:szCs w:val="24"/>
        </w:rPr>
      </w:pPr>
    </w:p>
    <w:p w:rsidR="006E075E" w:rsidRPr="006E075E" w:rsidRDefault="006E075E" w:rsidP="006E075E">
      <w:pPr>
        <w:jc w:val="both"/>
        <w:rPr>
          <w:rFonts w:ascii="Arial" w:hAnsi="Arial" w:cs="Arial"/>
          <w:sz w:val="24"/>
          <w:szCs w:val="24"/>
        </w:rPr>
      </w:pPr>
      <w:r w:rsidRPr="006E075E">
        <w:rPr>
          <w:rFonts w:ascii="Arial" w:hAnsi="Arial" w:cs="Arial"/>
          <w:sz w:val="24"/>
          <w:szCs w:val="24"/>
        </w:rPr>
        <w:t>These 7 areas are used to plan your child’s learning and activities. The professionals teaching and supporting your child will make sure that the activities are suited to your child’s unique needs. This is a little bit like a curriculum in primary and secondary schools, but it's suitable for very young children, and it's designed to be really flexible so that staff can follow your child's unique needs and interests.</w:t>
      </w:r>
    </w:p>
    <w:p w:rsidR="006E075E" w:rsidRPr="006E075E" w:rsidRDefault="006E075E" w:rsidP="006E075E">
      <w:pPr>
        <w:jc w:val="both"/>
        <w:rPr>
          <w:rFonts w:ascii="Arial" w:hAnsi="Arial" w:cs="Arial"/>
          <w:sz w:val="24"/>
          <w:szCs w:val="24"/>
        </w:rPr>
      </w:pPr>
      <w:r w:rsidRPr="006E075E">
        <w:rPr>
          <w:rFonts w:ascii="Arial" w:hAnsi="Arial" w:cs="Arial"/>
          <w:sz w:val="24"/>
          <w:szCs w:val="24"/>
        </w:rPr>
        <w:t>At HISN children in the EYFS learn by playing and exploring, being active, and through creative and critical thinking which takes place both indoors and outside.</w:t>
      </w:r>
    </w:p>
    <w:p w:rsidR="00773832" w:rsidRPr="006E075E" w:rsidRDefault="00773832" w:rsidP="006E075E">
      <w:pPr>
        <w:jc w:val="both"/>
        <w:rPr>
          <w:rFonts w:ascii="Arial" w:hAnsi="Arial" w:cs="Arial"/>
          <w:sz w:val="24"/>
          <w:szCs w:val="24"/>
        </w:rPr>
      </w:pPr>
      <w:bookmarkStart w:id="0" w:name="_GoBack"/>
      <w:bookmarkEnd w:id="0"/>
    </w:p>
    <w:sectPr w:rsidR="00773832" w:rsidRPr="006E07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5E" w:rsidRDefault="006E075E" w:rsidP="00773832">
      <w:pPr>
        <w:spacing w:after="0" w:line="240" w:lineRule="auto"/>
      </w:pPr>
      <w:r>
        <w:separator/>
      </w:r>
    </w:p>
  </w:endnote>
  <w:endnote w:type="continuationSeparator" w:id="0">
    <w:p w:rsidR="006E075E" w:rsidRDefault="006E075E"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5E" w:rsidRDefault="006E075E" w:rsidP="00773832">
      <w:pPr>
        <w:spacing w:after="0" w:line="240" w:lineRule="auto"/>
      </w:pPr>
      <w:r>
        <w:separator/>
      </w:r>
    </w:p>
  </w:footnote>
  <w:footnote w:type="continuationSeparator" w:id="0">
    <w:p w:rsidR="006E075E" w:rsidRDefault="006E075E"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3F20"/>
    <w:multiLevelType w:val="hybridMultilevel"/>
    <w:tmpl w:val="D118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E"/>
    <w:rsid w:val="006E075E"/>
    <w:rsid w:val="00773832"/>
    <w:rsid w:val="00846621"/>
    <w:rsid w:val="00B0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85B"/>
  <w15:chartTrackingRefBased/>
  <w15:docId w15:val="{D1E26080-FE98-43D0-9960-A8FC90DE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6E075E"/>
    <w:pPr>
      <w:ind w:left="720"/>
      <w:contextualSpacing/>
    </w:pPr>
  </w:style>
  <w:style w:type="paragraph" w:styleId="NormalWeb">
    <w:name w:val="Normal (Web)"/>
    <w:basedOn w:val="Normal"/>
    <w:uiPriority w:val="99"/>
    <w:semiHidden/>
    <w:unhideWhenUsed/>
    <w:rsid w:val="006E07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E0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2020-06-22T08:08:00Z</dcterms:created>
  <dcterms:modified xsi:type="dcterms:W3CDTF">2020-06-22T08:13:00Z</dcterms:modified>
</cp:coreProperties>
</file>